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6D" w:rsidRDefault="00FC636D" w:rsidP="00FC636D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C636D" w:rsidRDefault="00FC636D" w:rsidP="00FC636D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FC636D" w:rsidRDefault="00FC636D" w:rsidP="00FC636D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АДМИНИСТРАЦИЯНЕБЕЛЬСКОГО</w:t>
      </w:r>
    </w:p>
    <w:p w:rsidR="00FC636D" w:rsidRDefault="00FC636D" w:rsidP="00FC636D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C636D" w:rsidRDefault="00FC636D" w:rsidP="00FC636D">
      <w:pPr>
        <w:spacing w:after="0" w:line="240" w:lineRule="auto"/>
        <w:contextualSpacing/>
        <w:jc w:val="center"/>
        <w:outlineLvl w:val="0"/>
        <w:rPr>
          <w:b/>
          <w:sz w:val="28"/>
          <w:szCs w:val="28"/>
        </w:rPr>
      </w:pPr>
    </w:p>
    <w:p w:rsidR="00FC636D" w:rsidRPr="007D6845" w:rsidRDefault="007D6845" w:rsidP="007D6845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ПОСТАНОВЛЕНИЕ № 15</w:t>
      </w:r>
    </w:p>
    <w:p w:rsidR="00FC636D" w:rsidRDefault="00FC636D" w:rsidP="00FC636D">
      <w:pPr>
        <w:spacing w:line="240" w:lineRule="auto"/>
        <w:jc w:val="both"/>
        <w:rPr>
          <w:i/>
          <w:sz w:val="20"/>
          <w:szCs w:val="20"/>
        </w:rPr>
      </w:pPr>
    </w:p>
    <w:p w:rsidR="00FC636D" w:rsidRPr="00FC636D" w:rsidRDefault="00F56A10" w:rsidP="00FC636D">
      <w:pPr>
        <w:spacing w:line="240" w:lineRule="auto"/>
        <w:jc w:val="both"/>
      </w:pPr>
      <w:r>
        <w:t>от</w:t>
      </w:r>
      <w:r w:rsidR="00F47D24">
        <w:t xml:space="preserve"> 15</w:t>
      </w:r>
      <w:r w:rsidR="00FC636D">
        <w:t xml:space="preserve"> мая 2015г                                                                                                            </w:t>
      </w:r>
      <w:proofErr w:type="spellStart"/>
      <w:r w:rsidR="00FC636D">
        <w:t>п</w:t>
      </w:r>
      <w:proofErr w:type="gramStart"/>
      <w:r w:rsidR="00FC636D">
        <w:t>.Н</w:t>
      </w:r>
      <w:proofErr w:type="gramEnd"/>
      <w:r w:rsidR="00FC636D">
        <w:t>ебель</w:t>
      </w:r>
      <w:proofErr w:type="spellEnd"/>
    </w:p>
    <w:p w:rsidR="00FC636D" w:rsidRPr="00AC2A72" w:rsidRDefault="00FC636D" w:rsidP="00AC2A7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C636D" w:rsidRDefault="00FC636D" w:rsidP="00FC636D">
      <w:pPr>
        <w:pStyle w:val="4"/>
        <w:rPr>
          <w:szCs w:val="24"/>
        </w:rPr>
      </w:pPr>
      <w:r>
        <w:rPr>
          <w:szCs w:val="24"/>
        </w:rPr>
        <w:t xml:space="preserve">О проведении месячника по </w:t>
      </w:r>
      <w:proofErr w:type="gramStart"/>
      <w:r>
        <w:rPr>
          <w:szCs w:val="24"/>
        </w:rPr>
        <w:t>санитарной</w:t>
      </w:r>
      <w:proofErr w:type="gramEnd"/>
      <w:r>
        <w:rPr>
          <w:szCs w:val="24"/>
        </w:rPr>
        <w:t xml:space="preserve"> </w:t>
      </w:r>
    </w:p>
    <w:p w:rsidR="00FC636D" w:rsidRDefault="00FC636D" w:rsidP="00FC636D">
      <w:pPr>
        <w:pStyle w:val="4"/>
        <w:rPr>
          <w:szCs w:val="24"/>
        </w:rPr>
      </w:pPr>
      <w:r>
        <w:rPr>
          <w:szCs w:val="24"/>
        </w:rPr>
        <w:t>очистке и благоустройству территории</w:t>
      </w:r>
    </w:p>
    <w:p w:rsidR="00FC636D" w:rsidRDefault="00FC636D" w:rsidP="00FC636D">
      <w:pPr>
        <w:pStyle w:val="4"/>
        <w:rPr>
          <w:szCs w:val="24"/>
        </w:rPr>
      </w:pPr>
      <w:r>
        <w:rPr>
          <w:szCs w:val="24"/>
        </w:rPr>
        <w:t xml:space="preserve">Небельского муниципального образования </w:t>
      </w:r>
    </w:p>
    <w:p w:rsidR="00FC636D" w:rsidRDefault="00FC636D" w:rsidP="00FC63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2015 году</w:t>
      </w:r>
    </w:p>
    <w:p w:rsidR="00AC2A72" w:rsidRDefault="00AC2A72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F56A10" w:rsidP="00F56A10">
      <w:pPr>
        <w:rPr>
          <w:sz w:val="24"/>
          <w:szCs w:val="24"/>
        </w:rPr>
      </w:pPr>
      <w:r>
        <w:tab/>
        <w:t xml:space="preserve">В целях  улучшения санитарно-эпидемиологической  обстановки, санитарного и экологического состояния территории </w:t>
      </w: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  <w:r>
        <w:t>, руководствуясь ст. ст. 10,11 Федерального  закона №52-ФЗ от 30.03.1999г. «О санитарно-эпидемиологическом  благополучии населения»,  ст.14 п. 19 Федерального закона №131- ФЗ от 06.10.2003г. «Об общих принципах организации местного самоуправления в Российской Федерации», руководствуясь  ст.ст. 6, Устава Небельского муниципального образования .</w:t>
      </w:r>
      <w:r>
        <w:rPr>
          <w:sz w:val="24"/>
          <w:szCs w:val="24"/>
        </w:rPr>
        <w:t>Объявить месячник по санитарной очистке и благоустройству территории Небельского  муниципального образования  с  01 мая 2015 года по 25 мая 2015 года.</w:t>
      </w:r>
    </w:p>
    <w:p w:rsidR="00F56A10" w:rsidRPr="00AC2A72" w:rsidRDefault="00F56A10" w:rsidP="00F56A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проведению месячника по санитарной очистке и благоустройству подведомственных территорий к субботникам с привлечением населения, организаций к уборке улиц, дорог, зеленых зон и т.д. (Приложение №1).</w:t>
      </w:r>
    </w:p>
    <w:p w:rsidR="00F56A10" w:rsidRDefault="00F56A10" w:rsidP="00F56A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подготовки месячника по санитарной очистке и благоустройству территорий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ебель</w:t>
      </w:r>
      <w:proofErr w:type="spellEnd"/>
      <w:r>
        <w:rPr>
          <w:sz w:val="24"/>
          <w:szCs w:val="24"/>
        </w:rPr>
        <w:t xml:space="preserve"> создать комиссию в следующем составе:</w:t>
      </w: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AC2A72" w:rsidP="00FC63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56A10">
        <w:rPr>
          <w:sz w:val="24"/>
          <w:szCs w:val="24"/>
        </w:rPr>
        <w:t>Черных В.В.- специалист администрации Небельского МО</w:t>
      </w:r>
    </w:p>
    <w:p w:rsidR="00F56A10" w:rsidRDefault="00AC2A72" w:rsidP="00AC2A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1EF8">
        <w:rPr>
          <w:sz w:val="24"/>
          <w:szCs w:val="24"/>
        </w:rPr>
        <w:t xml:space="preserve">Михайлова А.С.- </w:t>
      </w:r>
      <w:r>
        <w:rPr>
          <w:sz w:val="24"/>
          <w:szCs w:val="24"/>
        </w:rPr>
        <w:t>специалист администрации Небельского МО</w:t>
      </w:r>
    </w:p>
    <w:p w:rsidR="00AC2A72" w:rsidRDefault="00AC2A72" w:rsidP="00AC2A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Поправко</w:t>
      </w:r>
      <w:proofErr w:type="spellEnd"/>
      <w:r>
        <w:rPr>
          <w:sz w:val="24"/>
          <w:szCs w:val="24"/>
        </w:rPr>
        <w:t xml:space="preserve"> Е.В.-  сторож администрации</w:t>
      </w:r>
    </w:p>
    <w:p w:rsidR="00AC2A72" w:rsidRDefault="00AC2A72" w:rsidP="00AC2A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Жидкова Г.Г.- техничка администрации</w:t>
      </w:r>
    </w:p>
    <w:p w:rsidR="00AC2A72" w:rsidRDefault="00AC2A72" w:rsidP="00AC2A72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информационном издании «Вестник» Небельского сельского поселения и на сайте Киренского муниципального района в разделе «Поселения».</w:t>
      </w:r>
    </w:p>
    <w:p w:rsidR="00AC2A72" w:rsidRDefault="00AC2A72" w:rsidP="00AC2A72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AC2A72" w:rsidRDefault="00AC2A72" w:rsidP="00AC2A72">
      <w:pPr>
        <w:pStyle w:val="a7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2A72" w:rsidRDefault="00AC2A72" w:rsidP="00AC2A72">
      <w:pPr>
        <w:pStyle w:val="a7"/>
        <w:spacing w:line="240" w:lineRule="auto"/>
        <w:ind w:left="360"/>
        <w:rPr>
          <w:sz w:val="24"/>
          <w:szCs w:val="24"/>
        </w:rPr>
      </w:pPr>
    </w:p>
    <w:p w:rsidR="00AC2A72" w:rsidRDefault="00AC2A72" w:rsidP="00AC2A72">
      <w:pPr>
        <w:pStyle w:val="a7"/>
        <w:spacing w:line="240" w:lineRule="auto"/>
        <w:ind w:left="360"/>
        <w:rPr>
          <w:sz w:val="24"/>
          <w:szCs w:val="24"/>
        </w:rPr>
      </w:pPr>
    </w:p>
    <w:p w:rsidR="00AC2A72" w:rsidRPr="00AC2A72" w:rsidRDefault="00AC2A72" w:rsidP="00AC2A72">
      <w:pPr>
        <w:pStyle w:val="a7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Глава Небельского сельского поселения                                           Н.В.Ворона</w:t>
      </w: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AC2A72" w:rsidRDefault="00AC2A72" w:rsidP="00AC2A72">
      <w:pPr>
        <w:spacing w:line="240" w:lineRule="auto"/>
        <w:rPr>
          <w:sz w:val="24"/>
          <w:szCs w:val="24"/>
        </w:rPr>
      </w:pP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56A10" w:rsidRDefault="00F56A10" w:rsidP="00FC636D">
      <w:pPr>
        <w:spacing w:line="240" w:lineRule="auto"/>
        <w:jc w:val="both"/>
        <w:rPr>
          <w:sz w:val="24"/>
          <w:szCs w:val="24"/>
        </w:rPr>
      </w:pPr>
    </w:p>
    <w:p w:rsidR="00FC636D" w:rsidRDefault="00FC636D" w:rsidP="00FC636D">
      <w:pPr>
        <w:spacing w:line="240" w:lineRule="auto"/>
        <w:jc w:val="both"/>
        <w:rPr>
          <w:b/>
          <w:sz w:val="24"/>
          <w:szCs w:val="24"/>
        </w:rPr>
      </w:pPr>
    </w:p>
    <w:p w:rsidR="00FC636D" w:rsidRDefault="00F56A10" w:rsidP="00FC636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города создать штаб</w:t>
      </w:r>
    </w:p>
    <w:tbl>
      <w:tblPr>
        <w:tblpPr w:leftFromText="180" w:rightFromText="180" w:vertAnchor="text" w:horzAnchor="page" w:tblpX="2167" w:tblpY="1722"/>
        <w:tblW w:w="9648" w:type="dxa"/>
        <w:tblLook w:val="01E0"/>
      </w:tblPr>
      <w:tblGrid>
        <w:gridCol w:w="2088"/>
        <w:gridCol w:w="7560"/>
      </w:tblGrid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Жданов  А.В.   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 муниципального образования «город Усть-</w:t>
            </w:r>
            <w:r>
              <w:rPr>
                <w:sz w:val="24"/>
                <w:szCs w:val="24"/>
              </w:rPr>
              <w:lastRenderedPageBreak/>
              <w:t>Кут» - председатель комиссии;</w:t>
            </w: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Никитин С.В.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МКУ «Служба заказчика по ЖКХ»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ab/>
              <w:t xml:space="preserve">     образования (городского поселения) - заместитель председателя комиссии;</w:t>
            </w: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 комиссии:</w:t>
            </w:r>
          </w:p>
        </w:tc>
        <w:tc>
          <w:tcPr>
            <w:tcW w:w="7560" w:type="dxa"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Аношкина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7560" w:type="dxa"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(городского поселения);</w:t>
            </w:r>
          </w:p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А.П.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архитектуры 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(городского поселения);</w:t>
            </w: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А.С.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многоотраслевого муниципального предприятия  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 (городского поселения);</w:t>
            </w: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Валянин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Усть-Куте, </w:t>
            </w:r>
            <w:proofErr w:type="spellStart"/>
            <w:r>
              <w:rPr>
                <w:sz w:val="24"/>
                <w:szCs w:val="24"/>
              </w:rPr>
              <w:t>Усть-Кутском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Казачинско-Ленском</w:t>
            </w:r>
            <w:proofErr w:type="spellEnd"/>
            <w:r>
              <w:rPr>
                <w:sz w:val="24"/>
                <w:szCs w:val="24"/>
              </w:rPr>
              <w:t>, Киренском районах (по согласованию);</w:t>
            </w:r>
          </w:p>
        </w:tc>
      </w:tr>
      <w:tr w:rsidR="00F56A10" w:rsidTr="00F56A10">
        <w:tc>
          <w:tcPr>
            <w:tcW w:w="2088" w:type="dxa"/>
            <w:hideMark/>
          </w:tcPr>
          <w:p w:rsidR="00F56A10" w:rsidRDefault="00F56A10" w:rsidP="00F56A1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 А.П.</w:t>
            </w:r>
          </w:p>
        </w:tc>
        <w:tc>
          <w:tcPr>
            <w:tcW w:w="7560" w:type="dxa"/>
            <w:hideMark/>
          </w:tcPr>
          <w:p w:rsidR="00F56A10" w:rsidRDefault="00F56A10" w:rsidP="00F56A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УУП и ПДН МО МВД России «</w:t>
            </w: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</w:tr>
    </w:tbl>
    <w:p w:rsidR="00FC636D" w:rsidRDefault="00FC636D" w:rsidP="00FC636D">
      <w:pPr>
        <w:rPr>
          <w:sz w:val="24"/>
          <w:szCs w:val="24"/>
        </w:rPr>
      </w:pPr>
      <w:r>
        <w:tab/>
        <w:t xml:space="preserve">В целях  улучшения санитарно-эпидемиологической  обстановки, санитарного и экологического состояния территории </w:t>
      </w:r>
      <w:proofErr w:type="spellStart"/>
      <w:r>
        <w:t>п</w:t>
      </w:r>
      <w:proofErr w:type="gramStart"/>
      <w:r>
        <w:t>.Н</w:t>
      </w:r>
      <w:proofErr w:type="gramEnd"/>
      <w:r>
        <w:t>ебель</w:t>
      </w:r>
      <w:proofErr w:type="spellEnd"/>
      <w:r>
        <w:t>, руководствуясь ст. ст. 10,11 Федерального  закона №52-ФЗ от 30.03.1999г. «О санитарно-эпидемиологическом  благополучии населения»,  ст.14 п. 19 Федерального закона №131- ФЗ от 06.10.2003г. «Об общих принципах организации местного самоуправления в Российской Федерации», руководствуясь  ст.ст. 6, Устава Небельского муниципального образования .</w:t>
      </w:r>
      <w:r>
        <w:rPr>
          <w:sz w:val="24"/>
          <w:szCs w:val="24"/>
        </w:rPr>
        <w:t>Объявить месячник по санитарной очистке и благоустройству территории Небельского  муниципального образования  с  01 мая 2015 года по 25 мая 2015 года.</w:t>
      </w:r>
    </w:p>
    <w:p w:rsidR="00FC636D" w:rsidRPr="00F56A10" w:rsidRDefault="00FC636D" w:rsidP="00F56A1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план мероприятий по проведению месячника по санитарной очистке и благоустройству подведомственных территорий к городским субботникам с привлечением населения, организаций к уборке улиц, дорог, зеленых зон и т.д. (Приложение №1).</w:t>
      </w:r>
    </w:p>
    <w:p w:rsidR="00FC636D" w:rsidRDefault="00FC636D" w:rsidP="00F56A10">
      <w:pPr>
        <w:spacing w:line="240" w:lineRule="auto"/>
        <w:jc w:val="both"/>
        <w:rPr>
          <w:sz w:val="24"/>
          <w:szCs w:val="24"/>
        </w:rPr>
      </w:pPr>
    </w:p>
    <w:p w:rsidR="00FC636D" w:rsidRDefault="00FC636D" w:rsidP="00FC636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и подготовки месячника по санитарной очистке и благоустройству территорий </w:t>
      </w:r>
      <w:proofErr w:type="spellStart"/>
      <w:r w:rsidR="00F56A10">
        <w:rPr>
          <w:sz w:val="24"/>
          <w:szCs w:val="24"/>
        </w:rPr>
        <w:t>п</w:t>
      </w:r>
      <w:proofErr w:type="gramStart"/>
      <w:r w:rsidR="00F56A10">
        <w:rPr>
          <w:sz w:val="24"/>
          <w:szCs w:val="24"/>
        </w:rPr>
        <w:t>.Н</w:t>
      </w:r>
      <w:proofErr w:type="gramEnd"/>
      <w:r w:rsidR="00F56A10">
        <w:rPr>
          <w:sz w:val="24"/>
          <w:szCs w:val="24"/>
        </w:rPr>
        <w:t>ебель</w:t>
      </w:r>
      <w:proofErr w:type="spellEnd"/>
      <w:r w:rsidR="00F56A10">
        <w:rPr>
          <w:sz w:val="24"/>
          <w:szCs w:val="24"/>
        </w:rPr>
        <w:t xml:space="preserve"> создать комиссию </w:t>
      </w:r>
      <w:r>
        <w:rPr>
          <w:sz w:val="24"/>
          <w:szCs w:val="24"/>
        </w:rPr>
        <w:t>в следующем составе:</w:t>
      </w:r>
    </w:p>
    <w:p w:rsidR="00FC636D" w:rsidRDefault="00FC636D" w:rsidP="00FC636D">
      <w:pPr>
        <w:spacing w:line="240" w:lineRule="auto"/>
        <w:jc w:val="both"/>
        <w:rPr>
          <w:sz w:val="24"/>
          <w:szCs w:val="24"/>
        </w:rPr>
      </w:pPr>
    </w:p>
    <w:p w:rsidR="00FC636D" w:rsidRDefault="00FC636D" w:rsidP="00FC636D">
      <w:pPr>
        <w:spacing w:line="240" w:lineRule="auto"/>
        <w:jc w:val="both"/>
        <w:rPr>
          <w:sz w:val="24"/>
          <w:szCs w:val="24"/>
        </w:rPr>
      </w:pPr>
    </w:p>
    <w:p w:rsidR="00FC636D" w:rsidRDefault="00FC636D" w:rsidP="00FC636D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газете «Диалог-ТВ» и на официальном сайте администрации муниципального образования «город Усть-Кут» в информационно-телекоммуникационной сети «Интернет»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admustkut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. </w:t>
      </w:r>
    </w:p>
    <w:p w:rsidR="00FC636D" w:rsidRDefault="00FC636D" w:rsidP="00FC636D">
      <w:pPr>
        <w:pStyle w:val="2"/>
        <w:numPr>
          <w:ilvl w:val="0"/>
          <w:numId w:val="1"/>
        </w:numPr>
        <w:jc w:val="both"/>
        <w:rPr>
          <w:szCs w:val="24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 первого заместителя главы муниципального образования  «город Усть-Кут» Жданова  А.В.</w:t>
      </w:r>
    </w:p>
    <w:p w:rsidR="00FC636D" w:rsidRDefault="00FC636D" w:rsidP="00FC636D">
      <w:pPr>
        <w:spacing w:line="240" w:lineRule="auto"/>
        <w:rPr>
          <w:sz w:val="24"/>
          <w:szCs w:val="24"/>
        </w:rPr>
      </w:pPr>
    </w:p>
    <w:p w:rsidR="00FC636D" w:rsidRDefault="00FC636D" w:rsidP="00FC636D">
      <w:pPr>
        <w:spacing w:line="240" w:lineRule="auto"/>
        <w:rPr>
          <w:sz w:val="24"/>
          <w:szCs w:val="24"/>
        </w:rPr>
      </w:pPr>
    </w:p>
    <w:p w:rsidR="00FC636D" w:rsidRDefault="00FC636D" w:rsidP="00FC6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FC636D" w:rsidRDefault="00FC636D" w:rsidP="00FC63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образования «город Усть-Кут»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В.Г. </w:t>
      </w:r>
      <w:proofErr w:type="spellStart"/>
      <w:r>
        <w:rPr>
          <w:sz w:val="24"/>
          <w:szCs w:val="24"/>
        </w:rPr>
        <w:t>Кривоносенко</w:t>
      </w:r>
      <w:proofErr w:type="spellEnd"/>
    </w:p>
    <w:p w:rsidR="00FC636D" w:rsidRDefault="00FC636D" w:rsidP="00FC636D">
      <w:pPr>
        <w:spacing w:line="240" w:lineRule="auto"/>
        <w:rPr>
          <w:b/>
          <w:sz w:val="24"/>
          <w:szCs w:val="24"/>
        </w:rPr>
      </w:pPr>
    </w:p>
    <w:p w:rsidR="00FC636D" w:rsidRDefault="00FC636D" w:rsidP="00FC636D">
      <w:pPr>
        <w:spacing w:line="240" w:lineRule="auto"/>
        <w:rPr>
          <w:b/>
          <w:sz w:val="24"/>
          <w:szCs w:val="24"/>
        </w:rPr>
      </w:pPr>
    </w:p>
    <w:p w:rsidR="00FC636D" w:rsidRDefault="00FC636D" w:rsidP="00FC636D">
      <w:pPr>
        <w:spacing w:line="240" w:lineRule="auto"/>
        <w:rPr>
          <w:b/>
          <w:sz w:val="24"/>
          <w:szCs w:val="24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8"/>
          <w:szCs w:val="28"/>
        </w:rPr>
      </w:pPr>
    </w:p>
    <w:p w:rsidR="00FC636D" w:rsidRDefault="00FC636D" w:rsidP="00FC636D">
      <w:pPr>
        <w:spacing w:line="240" w:lineRule="auto"/>
        <w:rPr>
          <w:b/>
          <w:sz w:val="24"/>
          <w:szCs w:val="24"/>
        </w:rPr>
      </w:pPr>
    </w:p>
    <w:tbl>
      <w:tblPr>
        <w:tblW w:w="9648" w:type="dxa"/>
        <w:tblLook w:val="01E0"/>
      </w:tblPr>
      <w:tblGrid>
        <w:gridCol w:w="5688"/>
        <w:gridCol w:w="3960"/>
      </w:tblGrid>
      <w:tr w:rsidR="00FC636D" w:rsidTr="00FC636D">
        <w:tc>
          <w:tcPr>
            <w:tcW w:w="5688" w:type="dxa"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главы  администрации муниципального образования «город Усть-Кут» 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№______ от __________________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C636D" w:rsidRDefault="00FC636D" w:rsidP="00FC636D">
      <w:pPr>
        <w:spacing w:line="240" w:lineRule="auto"/>
        <w:rPr>
          <w:sz w:val="24"/>
          <w:szCs w:val="24"/>
        </w:rPr>
      </w:pPr>
    </w:p>
    <w:p w:rsidR="00FC636D" w:rsidRDefault="00FC636D" w:rsidP="00FC636D">
      <w:pPr>
        <w:spacing w:line="240" w:lineRule="auto"/>
        <w:jc w:val="center"/>
        <w:rPr>
          <w:b/>
          <w:sz w:val="24"/>
          <w:szCs w:val="24"/>
        </w:rPr>
      </w:pPr>
    </w:p>
    <w:p w:rsidR="00FC636D" w:rsidRDefault="00FC636D" w:rsidP="00FC636D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FC636D" w:rsidRDefault="00FC636D" w:rsidP="00FC636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по проведению месячника по санитарной очистке и благоустройству территории </w:t>
      </w:r>
      <w:proofErr w:type="spellStart"/>
      <w:r>
        <w:rPr>
          <w:sz w:val="24"/>
          <w:szCs w:val="24"/>
        </w:rPr>
        <w:t>Усть-Кутского</w:t>
      </w:r>
      <w:proofErr w:type="spellEnd"/>
      <w:r>
        <w:rPr>
          <w:sz w:val="24"/>
          <w:szCs w:val="24"/>
        </w:rPr>
        <w:t xml:space="preserve"> муниципального образования (городского поселения), общегородских субботников и санитарных дней</w:t>
      </w:r>
    </w:p>
    <w:p w:rsidR="00FC636D" w:rsidRDefault="00FC636D" w:rsidP="00FC636D">
      <w:pPr>
        <w:spacing w:line="240" w:lineRule="auto"/>
        <w:rPr>
          <w:sz w:val="24"/>
          <w:szCs w:val="24"/>
        </w:rPr>
      </w:pPr>
    </w:p>
    <w:p w:rsidR="00FC636D" w:rsidRDefault="00FC636D" w:rsidP="00FC636D">
      <w:pPr>
        <w:spacing w:line="240" w:lineRule="auto"/>
        <w:rPr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206"/>
        <w:gridCol w:w="2566"/>
        <w:gridCol w:w="900"/>
        <w:gridCol w:w="2879"/>
      </w:tblGrid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улиц, скверов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дворовых территорий в период месячника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Веста»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ООО «Прогресс»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«Бирюса»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«Управляющая компания Бирюса»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Бирюса+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УК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Ленакомсервис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</w:t>
            </w:r>
            <w:proofErr w:type="spellStart"/>
            <w:r>
              <w:rPr>
                <w:sz w:val="24"/>
                <w:szCs w:val="24"/>
              </w:rPr>
              <w:t>Ленкомсервис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 Траст»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в радиусе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sz w:val="24"/>
                  <w:szCs w:val="24"/>
                </w:rPr>
                <w:t>5 метров</w:t>
              </w:r>
            </w:smartTag>
            <w:r>
              <w:rPr>
                <w:sz w:val="24"/>
                <w:szCs w:val="24"/>
              </w:rPr>
              <w:t>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1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 xml:space="preserve">, сквер Зверева, территория новой теплотрассы со стороны школы от </w:t>
            </w:r>
            <w:proofErr w:type="spellStart"/>
            <w:r>
              <w:rPr>
                <w:sz w:val="24"/>
                <w:szCs w:val="24"/>
              </w:rPr>
              <w:t>КОФа</w:t>
            </w:r>
            <w:proofErr w:type="spellEnd"/>
            <w:r>
              <w:rPr>
                <w:sz w:val="24"/>
                <w:szCs w:val="24"/>
              </w:rPr>
              <w:t xml:space="preserve"> до моста,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Пролетарская,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2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школы и вне территории за забором по периметру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 разбить  клумбы, посадить цветы на территории образовательного учреждения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Щорса,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3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 ГДК, детская площадка по берегу до ДШИ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Речников, 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4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 xml:space="preserve">, сквер ГДК, откос до реки, разбить  клумбы, </w:t>
            </w:r>
            <w:r>
              <w:rPr>
                <w:sz w:val="24"/>
                <w:szCs w:val="24"/>
              </w:rPr>
              <w:lastRenderedPageBreak/>
              <w:t>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Нефтяников, 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5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РЭБ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6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Якурим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7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АЛГЭ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8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территории школы и вне территории за забором по периметру не менее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9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в радиусе </w:t>
            </w:r>
            <w:smartTag w:uri="urn:schemas-microsoft-com:office:smarttags" w:element="metricconverter">
              <w:smartTagPr>
                <w:attr w:name="ProductID" w:val="5 метров"/>
              </w:smartTagPr>
              <w:r>
                <w:rPr>
                  <w:sz w:val="24"/>
                  <w:szCs w:val="24"/>
                </w:rPr>
                <w:t>5 метров</w:t>
              </w:r>
            </w:smartTag>
            <w:r>
              <w:rPr>
                <w:sz w:val="24"/>
                <w:szCs w:val="24"/>
              </w:rPr>
              <w:t>, сквер, разбить  клумбы, посадить цветы на территории образовательного учреждения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Пушкина, 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 10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школы и вне территории за забором </w:t>
            </w:r>
            <w:r>
              <w:rPr>
                <w:sz w:val="24"/>
                <w:szCs w:val="24"/>
              </w:rPr>
              <w:lastRenderedPageBreak/>
              <w:t xml:space="preserve">по периметру </w:t>
            </w:r>
            <w:smartTag w:uri="urn:schemas-microsoft-com:office:smarttags" w:element="metricconverter">
              <w:smartTagPr>
                <w:attr w:name="ProductID" w:val="10 метров"/>
              </w:smartTagPr>
              <w:r>
                <w:rPr>
                  <w:sz w:val="24"/>
                  <w:szCs w:val="24"/>
                </w:rPr>
                <w:t>10 метров</w:t>
              </w:r>
            </w:smartTag>
            <w:r>
              <w:rPr>
                <w:sz w:val="24"/>
                <w:szCs w:val="24"/>
              </w:rPr>
              <w:t>, сквер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ЦДЮТ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ЦДЮТ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Отремонтировать скамейки, подрезать кустарники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Зверева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ММП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>» УКМО (ГП)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территорию, сквер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у Осинового ручья, сквер от дороги напротив остановки «</w:t>
            </w:r>
            <w:proofErr w:type="spellStart"/>
            <w:r>
              <w:rPr>
                <w:sz w:val="24"/>
                <w:szCs w:val="24"/>
              </w:rPr>
              <w:t>Техучилище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>
              <w:rPr>
                <w:sz w:val="24"/>
                <w:szCs w:val="24"/>
              </w:rPr>
              <w:t xml:space="preserve"> филиал Иркутского гуманитарно-технического колледжа;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>
              <w:rPr>
                <w:sz w:val="24"/>
                <w:szCs w:val="24"/>
              </w:rPr>
              <w:t xml:space="preserve"> промышленный техникум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береговая часть от </w:t>
            </w:r>
            <w:proofErr w:type="spellStart"/>
            <w:r>
              <w:rPr>
                <w:sz w:val="24"/>
                <w:szCs w:val="24"/>
              </w:rPr>
              <w:t>КОФа</w:t>
            </w:r>
            <w:proofErr w:type="spellEnd"/>
            <w:r>
              <w:rPr>
                <w:sz w:val="24"/>
                <w:szCs w:val="24"/>
              </w:rPr>
              <w:t xml:space="preserve"> до моста РЭБ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КОФ, предприятия торговли и услуг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 по правой стороне напротив автозаправки, от заправки до остановки Молодежная по левую сторону (в сторону жилого дома по ул. Пушкина, 97), от подъема к жилому дому по ул. Пушкина, 113 до здания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промышленного техникума (пустырь)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Усть-Кутский</w:t>
            </w:r>
            <w:proofErr w:type="spellEnd"/>
            <w:r>
              <w:rPr>
                <w:sz w:val="24"/>
                <w:szCs w:val="24"/>
              </w:rPr>
              <w:t xml:space="preserve"> промышленный техникум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магазину «Хороший», до вневедомственной охраны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Воробьев В.Н.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сквера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здания и сквера до проезжей части улиц с северной и восточной стороны здания ул. Речников, 2а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Вневедомственная охрана;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«Бирюса»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сквера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у дороги вдоль здания магазина </w:t>
            </w:r>
            <w:r>
              <w:rPr>
                <w:sz w:val="24"/>
                <w:szCs w:val="24"/>
              </w:rPr>
              <w:lastRenderedPageBreak/>
              <w:t>«Апельсин» до здания ИГТК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 «9 ОПФС по ИО», </w:t>
            </w:r>
            <w:r>
              <w:rPr>
                <w:sz w:val="24"/>
                <w:szCs w:val="24"/>
              </w:rPr>
              <w:lastRenderedPageBreak/>
              <w:t>магазин «Апельсин»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Вокруг зданий за ограждением, ул. Гайдара,1, ул. Горького, 48; ул. Реброва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енисова,4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магазина «Символа» вдоль  теплотрассы с обеих сторон до перекрестка ул. Дзержинского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торговли, Новосибирская академия водного транспорта</w:t>
            </w: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сквера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Речников, 3 до Речников, 7 с обеих сторон новой теплотрассы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социальной защиты населения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профилактория «</w:t>
            </w:r>
            <w:proofErr w:type="spellStart"/>
            <w:r>
              <w:rPr>
                <w:sz w:val="24"/>
                <w:szCs w:val="24"/>
              </w:rPr>
              <w:t>Эйсейра</w:t>
            </w:r>
            <w:proofErr w:type="spellEnd"/>
            <w:r>
              <w:rPr>
                <w:sz w:val="24"/>
                <w:szCs w:val="24"/>
              </w:rPr>
              <w:t>» до Речников,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</w:t>
            </w:r>
            <w:proofErr w:type="gramEnd"/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территории, сквера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ул. Речников, 7 до киоска «</w:t>
            </w:r>
            <w:proofErr w:type="spellStart"/>
            <w:r>
              <w:rPr>
                <w:sz w:val="24"/>
                <w:szCs w:val="24"/>
              </w:rPr>
              <w:t>Иркутскпечать</w:t>
            </w:r>
            <w:proofErr w:type="spellEnd"/>
            <w:r>
              <w:rPr>
                <w:sz w:val="24"/>
                <w:szCs w:val="24"/>
              </w:rPr>
              <w:t>», сквер от ул. Дзержинского до магазина «</w:t>
            </w:r>
            <w:proofErr w:type="spellStart"/>
            <w:r>
              <w:rPr>
                <w:sz w:val="24"/>
                <w:szCs w:val="24"/>
              </w:rPr>
              <w:t>Хоттабыч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Ресторан «Бригантина», предприятия торговли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Разбить клумбы, посадить цветы напротив бассейна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Санаторий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рофилакторий «</w:t>
            </w:r>
            <w:proofErr w:type="spellStart"/>
            <w:r>
              <w:rPr>
                <w:sz w:val="24"/>
                <w:szCs w:val="24"/>
              </w:rPr>
              <w:t>Эйсейра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малых архитектурных форм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Частичный ремонт и обустройство детских придомовых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кв.-</w:t>
            </w: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Обслуживающая организация, УК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подрезка деревьев побелка стволов деревьев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Зверева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ММП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>» УКМО (ГП)</w:t>
            </w:r>
          </w:p>
        </w:tc>
      </w:tr>
      <w:tr w:rsidR="00FC636D" w:rsidTr="00FC636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Весенняя подрезка деревьев и кустарников, побелка </w:t>
            </w:r>
            <w:r>
              <w:rPr>
                <w:sz w:val="24"/>
                <w:szCs w:val="24"/>
              </w:rPr>
              <w:lastRenderedPageBreak/>
              <w:t>стволов деревьев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Вдоль ул. Кирова, центральная </w:t>
            </w:r>
            <w:r>
              <w:rPr>
                <w:sz w:val="24"/>
                <w:szCs w:val="24"/>
              </w:rPr>
              <w:lastRenderedPageBreak/>
              <w:t>береговая аллея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6D" w:rsidRDefault="00FC636D" w:rsidP="00FC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ММП «</w:t>
            </w:r>
            <w:proofErr w:type="spellStart"/>
            <w:r>
              <w:rPr>
                <w:sz w:val="24"/>
                <w:szCs w:val="24"/>
              </w:rPr>
              <w:t>Автодор</w:t>
            </w:r>
            <w:proofErr w:type="spellEnd"/>
            <w:r>
              <w:rPr>
                <w:sz w:val="24"/>
                <w:szCs w:val="24"/>
              </w:rPr>
              <w:t>» УКМО (ГП)</w:t>
            </w:r>
          </w:p>
        </w:tc>
      </w:tr>
    </w:tbl>
    <w:p w:rsidR="00D65247" w:rsidRDefault="00D65247" w:rsidP="00FC636D">
      <w:pPr>
        <w:spacing w:line="240" w:lineRule="auto"/>
      </w:pPr>
    </w:p>
    <w:sectPr w:rsidR="00D65247" w:rsidSect="00F1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57A2"/>
    <w:multiLevelType w:val="multilevel"/>
    <w:tmpl w:val="A03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19"/>
        </w:tabs>
        <w:ind w:left="719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36D"/>
    <w:rsid w:val="00042AE2"/>
    <w:rsid w:val="00451EF8"/>
    <w:rsid w:val="005B7331"/>
    <w:rsid w:val="007D6845"/>
    <w:rsid w:val="00A97D78"/>
    <w:rsid w:val="00AC2A72"/>
    <w:rsid w:val="00D65247"/>
    <w:rsid w:val="00F1072B"/>
    <w:rsid w:val="00F47D24"/>
    <w:rsid w:val="00F56A10"/>
    <w:rsid w:val="00FC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B"/>
  </w:style>
  <w:style w:type="paragraph" w:styleId="4">
    <w:name w:val="heading 4"/>
    <w:basedOn w:val="a"/>
    <w:next w:val="a"/>
    <w:link w:val="40"/>
    <w:semiHidden/>
    <w:unhideWhenUsed/>
    <w:qFormat/>
    <w:rsid w:val="00FC636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C636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FC63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C636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FC6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FC636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C990-C15C-4F67-B221-794C8E1F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2015-05-15T03:22:00Z</cp:lastPrinted>
  <dcterms:created xsi:type="dcterms:W3CDTF">2015-05-14T07:11:00Z</dcterms:created>
  <dcterms:modified xsi:type="dcterms:W3CDTF">2015-05-15T03:23:00Z</dcterms:modified>
</cp:coreProperties>
</file>